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AF43" w14:textId="1DF95928" w:rsidR="00A10F3D" w:rsidRPr="009A2FBD" w:rsidRDefault="00A836EA">
      <w:pPr>
        <w:spacing w:line="360" w:lineRule="auto"/>
        <w:ind w:right="-283"/>
        <w:rPr>
          <w:sz w:val="40"/>
          <w:szCs w:val="40"/>
          <w:lang w:val="en-GB"/>
        </w:rPr>
      </w:pPr>
      <w:r w:rsidRPr="009A2FBD">
        <w:rPr>
          <w:sz w:val="40"/>
          <w:szCs w:val="40"/>
          <w:lang w:val="en-GB"/>
        </w:rPr>
        <w:t xml:space="preserve">Pöttinger </w:t>
      </w:r>
      <w:r w:rsidR="002473F1">
        <w:rPr>
          <w:sz w:val="40"/>
          <w:szCs w:val="40"/>
          <w:lang w:val="en-GB"/>
        </w:rPr>
        <w:t>acquires</w:t>
      </w:r>
      <w:r w:rsidR="00EF5B48" w:rsidRPr="009A2FBD">
        <w:rPr>
          <w:sz w:val="40"/>
          <w:szCs w:val="40"/>
          <w:lang w:val="en-GB"/>
        </w:rPr>
        <w:t xml:space="preserve"> MaterMacc </w:t>
      </w:r>
      <w:r w:rsidR="00A37D53" w:rsidRPr="009A2FBD">
        <w:rPr>
          <w:sz w:val="40"/>
          <w:szCs w:val="40"/>
          <w:lang w:val="en-GB"/>
        </w:rPr>
        <w:t>Spa.</w:t>
      </w:r>
    </w:p>
    <w:p w14:paraId="27697A67" w14:textId="40FB8427" w:rsidR="00A10F3D" w:rsidRPr="009A2FBD" w:rsidRDefault="00A836EA">
      <w:pPr>
        <w:spacing w:line="360" w:lineRule="auto"/>
        <w:ind w:right="-283"/>
        <w:rPr>
          <w:sz w:val="32"/>
          <w:szCs w:val="32"/>
          <w:lang w:val="en-GB"/>
        </w:rPr>
      </w:pPr>
      <w:r w:rsidRPr="009A2FBD">
        <w:rPr>
          <w:sz w:val="32"/>
          <w:szCs w:val="32"/>
          <w:lang w:val="en-GB"/>
        </w:rPr>
        <w:t xml:space="preserve">Programme expansion </w:t>
      </w:r>
      <w:r w:rsidR="00FD1845">
        <w:rPr>
          <w:sz w:val="32"/>
          <w:szCs w:val="32"/>
          <w:lang w:val="en-GB"/>
        </w:rPr>
        <w:t xml:space="preserve">to </w:t>
      </w:r>
      <w:r w:rsidR="00A041EF">
        <w:rPr>
          <w:sz w:val="32"/>
          <w:szCs w:val="32"/>
          <w:lang w:val="en-GB"/>
        </w:rPr>
        <w:t>drive</w:t>
      </w:r>
      <w:r w:rsidR="00FD1845" w:rsidRPr="009A2FBD">
        <w:rPr>
          <w:sz w:val="32"/>
          <w:szCs w:val="32"/>
          <w:lang w:val="en-GB"/>
        </w:rPr>
        <w:t xml:space="preserve"> </w:t>
      </w:r>
      <w:r w:rsidR="002718A9" w:rsidRPr="009A2FBD">
        <w:rPr>
          <w:sz w:val="32"/>
          <w:szCs w:val="32"/>
          <w:lang w:val="en-GB"/>
        </w:rPr>
        <w:t xml:space="preserve">further </w:t>
      </w:r>
      <w:r w:rsidR="00EF5B48" w:rsidRPr="009A2FBD">
        <w:rPr>
          <w:sz w:val="32"/>
          <w:szCs w:val="32"/>
          <w:lang w:val="en-GB"/>
        </w:rPr>
        <w:t>growth</w:t>
      </w:r>
    </w:p>
    <w:p w14:paraId="451BF036" w14:textId="52538AF9" w:rsidR="00D52F9A" w:rsidRPr="009A2FBD" w:rsidRDefault="00D52F9A" w:rsidP="00D83D7C">
      <w:pPr>
        <w:spacing w:line="360" w:lineRule="auto"/>
        <w:ind w:right="-283"/>
        <w:rPr>
          <w:b/>
          <w:lang w:val="en-GB"/>
        </w:rPr>
      </w:pPr>
    </w:p>
    <w:p w14:paraId="14898BD3" w14:textId="00BE51AE" w:rsidR="00A10F3D" w:rsidRPr="0009462F" w:rsidRDefault="00A836EA" w:rsidP="4639CF9C">
      <w:pPr>
        <w:spacing w:line="360" w:lineRule="auto"/>
        <w:ind w:right="-283"/>
        <w:jc w:val="both"/>
        <w:rPr>
          <w:lang w:val="en-GB"/>
        </w:rPr>
      </w:pPr>
      <w:r w:rsidRPr="4639CF9C">
        <w:rPr>
          <w:lang w:val="en-GB"/>
        </w:rPr>
        <w:t xml:space="preserve">Pöttinger </w:t>
      </w:r>
      <w:r w:rsidR="00467C43" w:rsidRPr="4639CF9C">
        <w:rPr>
          <w:lang w:val="en-GB"/>
        </w:rPr>
        <w:t xml:space="preserve">complements </w:t>
      </w:r>
      <w:r w:rsidR="00EC2056" w:rsidRPr="4639CF9C">
        <w:rPr>
          <w:lang w:val="en-GB"/>
        </w:rPr>
        <w:t xml:space="preserve">its product portfolio for modern arable farming </w:t>
      </w:r>
      <w:r w:rsidR="00467C43" w:rsidRPr="4639CF9C">
        <w:rPr>
          <w:lang w:val="en-GB"/>
        </w:rPr>
        <w:t xml:space="preserve">through the acquisition of the </w:t>
      </w:r>
      <w:r w:rsidR="00870D78" w:rsidRPr="4639CF9C">
        <w:rPr>
          <w:lang w:val="en-GB"/>
        </w:rPr>
        <w:t xml:space="preserve">Italian manufacturer </w:t>
      </w:r>
      <w:r w:rsidR="00467C43" w:rsidRPr="4639CF9C">
        <w:rPr>
          <w:lang w:val="en-GB"/>
        </w:rPr>
        <w:t>MaterMacc Spa</w:t>
      </w:r>
      <w:r w:rsidR="00455AA9" w:rsidRPr="4639CF9C">
        <w:rPr>
          <w:lang w:val="en-GB"/>
        </w:rPr>
        <w:t xml:space="preserve">. </w:t>
      </w:r>
      <w:r w:rsidR="008D102A" w:rsidRPr="008D102A">
        <w:rPr>
          <w:lang w:val="en-GB"/>
        </w:rPr>
        <w:t>The existing range of seed drills is thus expanded to include precision seeding technology.</w:t>
      </w:r>
      <w:r w:rsidR="006322A4" w:rsidRPr="4639CF9C">
        <w:rPr>
          <w:lang w:val="en-GB"/>
        </w:rPr>
        <w:t xml:space="preserve"> The </w:t>
      </w:r>
      <w:r w:rsidR="002B2F07">
        <w:rPr>
          <w:lang w:val="en-GB"/>
        </w:rPr>
        <w:t>purchase was completed</w:t>
      </w:r>
      <w:r w:rsidR="006322A4" w:rsidRPr="4639CF9C">
        <w:rPr>
          <w:lang w:val="en-GB"/>
        </w:rPr>
        <w:t xml:space="preserve"> on</w:t>
      </w:r>
      <w:r w:rsidR="0009462F">
        <w:rPr>
          <w:lang w:val="en-GB"/>
        </w:rPr>
        <w:t xml:space="preserve"> November, 7</w:t>
      </w:r>
      <w:r w:rsidR="0009462F" w:rsidRPr="0009462F">
        <w:rPr>
          <w:vertAlign w:val="superscript"/>
          <w:lang w:val="en-GB"/>
        </w:rPr>
        <w:t>th</w:t>
      </w:r>
      <w:r w:rsidR="0009462F">
        <w:rPr>
          <w:lang w:val="en-GB"/>
        </w:rPr>
        <w:t xml:space="preserve">, </w:t>
      </w:r>
      <w:r w:rsidR="0009462F" w:rsidRPr="0009462F">
        <w:rPr>
          <w:lang w:val="en-GB"/>
        </w:rPr>
        <w:t>2022</w:t>
      </w:r>
      <w:r w:rsidR="006322A4" w:rsidRPr="0009462F">
        <w:rPr>
          <w:lang w:val="en-GB"/>
        </w:rPr>
        <w:t>.</w:t>
      </w:r>
    </w:p>
    <w:p w14:paraId="3BE028F1" w14:textId="79031C68" w:rsidR="00554A52" w:rsidRPr="009A2FBD" w:rsidRDefault="002718A9" w:rsidP="00D83D7C">
      <w:pPr>
        <w:spacing w:line="360" w:lineRule="auto"/>
        <w:ind w:right="-283"/>
        <w:jc w:val="both"/>
        <w:rPr>
          <w:b/>
          <w:lang w:val="en-GB"/>
        </w:rPr>
      </w:pPr>
      <w:r w:rsidRPr="009A2FBD">
        <w:rPr>
          <w:bCs/>
          <w:lang w:val="en-GB"/>
        </w:rPr>
        <w:t xml:space="preserve"> </w:t>
      </w:r>
    </w:p>
    <w:p w14:paraId="7BC5DF49" w14:textId="41EB18B8" w:rsidR="00A10F3D" w:rsidRPr="009A2FBD" w:rsidRDefault="00A836EA" w:rsidP="4639CF9C">
      <w:pPr>
        <w:spacing w:line="360" w:lineRule="auto"/>
        <w:ind w:right="-283"/>
        <w:jc w:val="both"/>
        <w:rPr>
          <w:lang w:val="en-GB"/>
        </w:rPr>
      </w:pPr>
      <w:r w:rsidRPr="4639CF9C">
        <w:rPr>
          <w:lang w:val="en-GB"/>
        </w:rPr>
        <w:t>MaterMacc</w:t>
      </w:r>
      <w:r w:rsidR="5F798E7C" w:rsidRPr="4639CF9C">
        <w:rPr>
          <w:lang w:val="en-GB"/>
        </w:rPr>
        <w:t xml:space="preserve"> Spa.</w:t>
      </w:r>
      <w:r w:rsidRPr="4639CF9C">
        <w:rPr>
          <w:lang w:val="en-GB"/>
        </w:rPr>
        <w:t xml:space="preserve">, </w:t>
      </w:r>
      <w:r w:rsidR="000070FC" w:rsidRPr="4639CF9C">
        <w:rPr>
          <w:lang w:val="en-GB"/>
        </w:rPr>
        <w:t xml:space="preserve">based in </w:t>
      </w:r>
      <w:r w:rsidR="002718A9" w:rsidRPr="4639CF9C">
        <w:rPr>
          <w:lang w:val="en-GB"/>
        </w:rPr>
        <w:t>San Vito al Tagliamento in northern Italy</w:t>
      </w:r>
      <w:r w:rsidRPr="4639CF9C">
        <w:rPr>
          <w:lang w:val="en-GB"/>
        </w:rPr>
        <w:t xml:space="preserve">, is known for precision </w:t>
      </w:r>
      <w:r w:rsidR="00565846" w:rsidRPr="4639CF9C">
        <w:rPr>
          <w:lang w:val="en-GB"/>
        </w:rPr>
        <w:t xml:space="preserve">seeding </w:t>
      </w:r>
      <w:r w:rsidRPr="4639CF9C">
        <w:rPr>
          <w:lang w:val="en-GB"/>
        </w:rPr>
        <w:t xml:space="preserve">technology, </w:t>
      </w:r>
      <w:r w:rsidR="00565846" w:rsidRPr="4639CF9C">
        <w:rPr>
          <w:lang w:val="en-GB"/>
        </w:rPr>
        <w:t xml:space="preserve">mechanical and pneumatic seeding technology, </w:t>
      </w:r>
      <w:r w:rsidRPr="4639CF9C">
        <w:rPr>
          <w:lang w:val="en-GB"/>
        </w:rPr>
        <w:t xml:space="preserve">chopping technology and </w:t>
      </w:r>
      <w:r w:rsidR="00565846" w:rsidRPr="4639CF9C">
        <w:rPr>
          <w:lang w:val="en-GB"/>
        </w:rPr>
        <w:t xml:space="preserve">other OEM components. </w:t>
      </w:r>
      <w:r w:rsidR="00EA3A87" w:rsidRPr="4639CF9C">
        <w:rPr>
          <w:lang w:val="en-GB"/>
        </w:rPr>
        <w:t xml:space="preserve">The products, the </w:t>
      </w:r>
      <w:r w:rsidR="00633138" w:rsidRPr="4639CF9C">
        <w:rPr>
          <w:lang w:val="en-GB"/>
        </w:rPr>
        <w:t>passion for agriculture</w:t>
      </w:r>
      <w:r w:rsidR="00EA3A87" w:rsidRPr="4639CF9C">
        <w:rPr>
          <w:lang w:val="en-GB"/>
        </w:rPr>
        <w:t xml:space="preserve">, the location and above all the </w:t>
      </w:r>
      <w:r w:rsidR="00633138" w:rsidRPr="4639CF9C">
        <w:rPr>
          <w:lang w:val="en-GB"/>
        </w:rPr>
        <w:t xml:space="preserve">workforce </w:t>
      </w:r>
      <w:r w:rsidR="000E48D2" w:rsidRPr="4639CF9C">
        <w:rPr>
          <w:lang w:val="en-GB"/>
        </w:rPr>
        <w:t xml:space="preserve">complement each other very well </w:t>
      </w:r>
      <w:r w:rsidR="005C6A8C" w:rsidRPr="4639CF9C">
        <w:rPr>
          <w:lang w:val="en-GB"/>
        </w:rPr>
        <w:t xml:space="preserve">and show many parallels to </w:t>
      </w:r>
      <w:r w:rsidR="006E66CE" w:rsidRPr="4639CF9C">
        <w:rPr>
          <w:lang w:val="en-GB"/>
        </w:rPr>
        <w:t>the family business Pöttinger. In addition</w:t>
      </w:r>
      <w:r w:rsidR="006A7518" w:rsidRPr="4639CF9C">
        <w:rPr>
          <w:lang w:val="en-GB"/>
        </w:rPr>
        <w:t xml:space="preserve">, Pöttinger </w:t>
      </w:r>
      <w:r w:rsidR="006F7A24" w:rsidRPr="4639CF9C">
        <w:rPr>
          <w:lang w:val="en-GB"/>
        </w:rPr>
        <w:t xml:space="preserve">is </w:t>
      </w:r>
      <w:r w:rsidR="006A7518" w:rsidRPr="4639CF9C">
        <w:rPr>
          <w:lang w:val="en-GB"/>
        </w:rPr>
        <w:t xml:space="preserve">focused </w:t>
      </w:r>
      <w:r w:rsidR="000070FC" w:rsidRPr="4639CF9C">
        <w:rPr>
          <w:lang w:val="en-GB"/>
        </w:rPr>
        <w:t xml:space="preserve">on </w:t>
      </w:r>
      <w:r w:rsidR="006A7518" w:rsidRPr="4639CF9C">
        <w:rPr>
          <w:lang w:val="en-GB"/>
        </w:rPr>
        <w:t xml:space="preserve">finding new technologies for its established markets. </w:t>
      </w:r>
      <w:r w:rsidR="006C292E" w:rsidRPr="4639CF9C">
        <w:rPr>
          <w:lang w:val="en-GB"/>
        </w:rPr>
        <w:t xml:space="preserve">The Austrians have set themselves the goal of </w:t>
      </w:r>
      <w:r w:rsidR="00D57919" w:rsidRPr="4639CF9C">
        <w:rPr>
          <w:lang w:val="en-GB"/>
        </w:rPr>
        <w:t xml:space="preserve">utilising synergies to </w:t>
      </w:r>
      <w:r w:rsidR="006C292E" w:rsidRPr="4639CF9C">
        <w:rPr>
          <w:lang w:val="en-GB"/>
        </w:rPr>
        <w:t xml:space="preserve">further develop existing technologies </w:t>
      </w:r>
      <w:r w:rsidR="00EF7B47" w:rsidRPr="4639CF9C">
        <w:rPr>
          <w:lang w:val="en-GB"/>
        </w:rPr>
        <w:t xml:space="preserve">while meeting </w:t>
      </w:r>
      <w:r w:rsidR="006C292E" w:rsidRPr="4639CF9C">
        <w:rPr>
          <w:lang w:val="en-GB"/>
        </w:rPr>
        <w:t xml:space="preserve">their high standards. </w:t>
      </w:r>
    </w:p>
    <w:p w14:paraId="7113F837" w14:textId="30A6E466" w:rsidR="00A10F3D" w:rsidRPr="009A2FBD" w:rsidRDefault="00A836EA">
      <w:pPr>
        <w:spacing w:line="360" w:lineRule="auto"/>
        <w:ind w:right="-283"/>
        <w:jc w:val="both"/>
        <w:rPr>
          <w:bCs/>
          <w:lang w:val="en-GB"/>
        </w:rPr>
      </w:pPr>
      <w:r w:rsidRPr="009A2FBD">
        <w:rPr>
          <w:bCs/>
          <w:lang w:val="en-GB"/>
        </w:rPr>
        <w:t xml:space="preserve">MaterMacc currently employs </w:t>
      </w:r>
      <w:r w:rsidR="002964E4" w:rsidRPr="009A2FBD">
        <w:rPr>
          <w:bCs/>
          <w:lang w:val="en-GB"/>
        </w:rPr>
        <w:t xml:space="preserve">around 80 </w:t>
      </w:r>
      <w:r w:rsidR="00EF7B47" w:rsidRPr="009A2FBD">
        <w:rPr>
          <w:bCs/>
          <w:lang w:val="en-GB"/>
        </w:rPr>
        <w:t>p</w:t>
      </w:r>
      <w:r w:rsidR="00EF7B47">
        <w:rPr>
          <w:bCs/>
          <w:lang w:val="en-GB"/>
        </w:rPr>
        <w:t>ersons</w:t>
      </w:r>
      <w:r w:rsidRPr="009A2FBD">
        <w:rPr>
          <w:bCs/>
          <w:lang w:val="en-GB"/>
        </w:rPr>
        <w:t xml:space="preserve">. Pöttinger </w:t>
      </w:r>
      <w:r w:rsidR="00770EE6">
        <w:rPr>
          <w:bCs/>
          <w:lang w:val="en-GB"/>
        </w:rPr>
        <w:t xml:space="preserve">relies on continuity </w:t>
      </w:r>
      <w:r w:rsidR="00A23763">
        <w:rPr>
          <w:bCs/>
          <w:lang w:val="en-GB"/>
        </w:rPr>
        <w:t xml:space="preserve">and will </w:t>
      </w:r>
      <w:r w:rsidR="00770EE6">
        <w:rPr>
          <w:bCs/>
          <w:lang w:val="en-GB"/>
        </w:rPr>
        <w:t>acquir</w:t>
      </w:r>
      <w:r w:rsidR="00A23763">
        <w:rPr>
          <w:bCs/>
          <w:lang w:val="en-GB"/>
        </w:rPr>
        <w:t>e</w:t>
      </w:r>
      <w:r w:rsidRPr="009A2FBD">
        <w:rPr>
          <w:bCs/>
          <w:lang w:val="en-GB"/>
        </w:rPr>
        <w:t xml:space="preserve"> </w:t>
      </w:r>
      <w:r w:rsidR="00633138" w:rsidRPr="009A2FBD">
        <w:rPr>
          <w:bCs/>
          <w:lang w:val="en-GB"/>
        </w:rPr>
        <w:t xml:space="preserve">the </w:t>
      </w:r>
      <w:r w:rsidR="006C292E" w:rsidRPr="009A2FBD">
        <w:rPr>
          <w:bCs/>
          <w:lang w:val="en-GB"/>
        </w:rPr>
        <w:t xml:space="preserve">entire </w:t>
      </w:r>
      <w:r w:rsidR="00633138" w:rsidRPr="009A2FBD">
        <w:rPr>
          <w:bCs/>
          <w:lang w:val="en-GB"/>
        </w:rPr>
        <w:t>staff</w:t>
      </w:r>
      <w:r w:rsidR="00972D7A">
        <w:rPr>
          <w:bCs/>
          <w:lang w:val="en-GB"/>
        </w:rPr>
        <w:t xml:space="preserve"> and factory</w:t>
      </w:r>
      <w:r w:rsidRPr="009A2FBD">
        <w:rPr>
          <w:bCs/>
          <w:lang w:val="en-GB"/>
        </w:rPr>
        <w:t xml:space="preserve">, thus </w:t>
      </w:r>
      <w:r w:rsidR="00CC04A4">
        <w:rPr>
          <w:bCs/>
          <w:lang w:val="en-GB"/>
        </w:rPr>
        <w:t>utilising</w:t>
      </w:r>
      <w:r w:rsidR="00972D7A">
        <w:rPr>
          <w:bCs/>
          <w:lang w:val="en-GB"/>
        </w:rPr>
        <w:t xml:space="preserve"> existing</w:t>
      </w:r>
      <w:r w:rsidR="00E9611E" w:rsidRPr="009A2FBD">
        <w:rPr>
          <w:bCs/>
          <w:lang w:val="en-GB"/>
        </w:rPr>
        <w:t xml:space="preserve"> </w:t>
      </w:r>
      <w:r w:rsidRPr="009A2FBD">
        <w:rPr>
          <w:bCs/>
          <w:lang w:val="en-GB"/>
        </w:rPr>
        <w:t>experience</w:t>
      </w:r>
      <w:r w:rsidR="006C292E" w:rsidRPr="009A2FBD">
        <w:rPr>
          <w:bCs/>
          <w:lang w:val="en-GB"/>
        </w:rPr>
        <w:t xml:space="preserve">. The further </w:t>
      </w:r>
      <w:r w:rsidR="000070FC" w:rsidRPr="009A2FBD">
        <w:rPr>
          <w:bCs/>
          <w:lang w:val="en-GB"/>
        </w:rPr>
        <w:t xml:space="preserve">plans are that for the time being the </w:t>
      </w:r>
      <w:r w:rsidR="006C292E" w:rsidRPr="009A2FBD">
        <w:rPr>
          <w:bCs/>
          <w:lang w:val="en-GB"/>
        </w:rPr>
        <w:t>brand, sales</w:t>
      </w:r>
      <w:r w:rsidR="002C6964">
        <w:rPr>
          <w:bCs/>
          <w:lang w:val="en-GB"/>
        </w:rPr>
        <w:t>,</w:t>
      </w:r>
      <w:r w:rsidR="006C292E" w:rsidRPr="009A2FBD">
        <w:rPr>
          <w:bCs/>
          <w:lang w:val="en-GB"/>
        </w:rPr>
        <w:t xml:space="preserve"> service </w:t>
      </w:r>
      <w:r w:rsidR="002C6964">
        <w:rPr>
          <w:bCs/>
          <w:lang w:val="en-GB"/>
        </w:rPr>
        <w:t xml:space="preserve">network </w:t>
      </w:r>
      <w:r w:rsidR="000070FC" w:rsidRPr="009A2FBD">
        <w:rPr>
          <w:bCs/>
          <w:lang w:val="en-GB"/>
        </w:rPr>
        <w:t xml:space="preserve">and the spare parts supply will </w:t>
      </w:r>
      <w:r w:rsidR="006C292E" w:rsidRPr="009A2FBD">
        <w:rPr>
          <w:bCs/>
          <w:lang w:val="en-GB"/>
        </w:rPr>
        <w:t xml:space="preserve">remain the same. </w:t>
      </w:r>
      <w:r w:rsidRPr="009A2FBD">
        <w:rPr>
          <w:bCs/>
          <w:lang w:val="en-GB"/>
        </w:rPr>
        <w:t xml:space="preserve">However, Pöttinger will contribute its know-how in the best possible way in order to </w:t>
      </w:r>
      <w:r w:rsidR="000070FC" w:rsidRPr="009A2FBD">
        <w:rPr>
          <w:bCs/>
          <w:lang w:val="en-GB"/>
        </w:rPr>
        <w:t xml:space="preserve">achieve </w:t>
      </w:r>
      <w:r w:rsidRPr="009A2FBD">
        <w:rPr>
          <w:bCs/>
          <w:lang w:val="en-GB"/>
        </w:rPr>
        <w:t xml:space="preserve">the </w:t>
      </w:r>
      <w:r w:rsidR="000070FC" w:rsidRPr="009A2FBD">
        <w:rPr>
          <w:bCs/>
          <w:lang w:val="en-GB"/>
        </w:rPr>
        <w:t xml:space="preserve">usual </w:t>
      </w:r>
      <w:r w:rsidRPr="009A2FBD">
        <w:rPr>
          <w:bCs/>
          <w:lang w:val="en-GB"/>
        </w:rPr>
        <w:t xml:space="preserve">success in the new segments. </w:t>
      </w:r>
      <w:r w:rsidR="000070FC" w:rsidRPr="009A2FBD">
        <w:rPr>
          <w:bCs/>
          <w:lang w:val="en-GB"/>
        </w:rPr>
        <w:t xml:space="preserve">MaterMacc's existing </w:t>
      </w:r>
      <w:r w:rsidR="006C292E" w:rsidRPr="009A2FBD">
        <w:rPr>
          <w:bCs/>
          <w:lang w:val="en-GB"/>
        </w:rPr>
        <w:t xml:space="preserve">customers </w:t>
      </w:r>
      <w:r w:rsidR="000070FC" w:rsidRPr="009A2FBD">
        <w:rPr>
          <w:bCs/>
          <w:lang w:val="en-GB"/>
        </w:rPr>
        <w:t xml:space="preserve">will continue to </w:t>
      </w:r>
      <w:r w:rsidR="00950F2F" w:rsidRPr="009A2FBD">
        <w:rPr>
          <w:bCs/>
          <w:lang w:val="en-GB"/>
        </w:rPr>
        <w:t xml:space="preserve">have </w:t>
      </w:r>
      <w:r w:rsidR="00405521" w:rsidRPr="009A2FBD">
        <w:rPr>
          <w:bCs/>
          <w:lang w:val="en-GB"/>
        </w:rPr>
        <w:t xml:space="preserve">access to the </w:t>
      </w:r>
      <w:r w:rsidR="001B3C00">
        <w:rPr>
          <w:bCs/>
          <w:lang w:val="en-GB"/>
        </w:rPr>
        <w:t>trusted</w:t>
      </w:r>
      <w:r w:rsidR="001B3C00" w:rsidRPr="009A2FBD">
        <w:rPr>
          <w:bCs/>
          <w:lang w:val="en-GB"/>
        </w:rPr>
        <w:t xml:space="preserve"> </w:t>
      </w:r>
      <w:r w:rsidR="000070FC" w:rsidRPr="009A2FBD">
        <w:rPr>
          <w:bCs/>
          <w:lang w:val="en-GB"/>
        </w:rPr>
        <w:t>service and support</w:t>
      </w:r>
      <w:r w:rsidR="006C292E" w:rsidRPr="009A2FBD">
        <w:rPr>
          <w:bCs/>
          <w:lang w:val="en-GB"/>
        </w:rPr>
        <w:t>.</w:t>
      </w:r>
    </w:p>
    <w:p w14:paraId="6A1356D4" w14:textId="77777777" w:rsidR="0040209E" w:rsidRPr="009A2FBD" w:rsidRDefault="0040209E" w:rsidP="00D83D7C">
      <w:pPr>
        <w:spacing w:line="360" w:lineRule="auto"/>
        <w:ind w:right="-283"/>
        <w:jc w:val="both"/>
        <w:rPr>
          <w:bCs/>
          <w:lang w:val="en-GB"/>
        </w:rPr>
      </w:pPr>
    </w:p>
    <w:p w14:paraId="26264A32" w14:textId="7A82272C" w:rsidR="00A10F3D" w:rsidRPr="009A2FBD" w:rsidRDefault="00A836EA">
      <w:pPr>
        <w:spacing w:line="360" w:lineRule="auto"/>
        <w:ind w:right="-283"/>
        <w:jc w:val="both"/>
        <w:rPr>
          <w:bCs/>
          <w:lang w:val="en-GB"/>
        </w:rPr>
      </w:pPr>
      <w:r w:rsidRPr="009A2FBD">
        <w:rPr>
          <w:bCs/>
          <w:lang w:val="en-GB"/>
        </w:rPr>
        <w:t xml:space="preserve">"With </w:t>
      </w:r>
      <w:r w:rsidR="000070FC" w:rsidRPr="009A2FBD">
        <w:rPr>
          <w:bCs/>
          <w:lang w:val="en-GB"/>
        </w:rPr>
        <w:t xml:space="preserve">this </w:t>
      </w:r>
      <w:r w:rsidRPr="009A2FBD">
        <w:rPr>
          <w:bCs/>
          <w:lang w:val="en-GB"/>
        </w:rPr>
        <w:t xml:space="preserve">acquisition we have taken another step towards a successful future. The </w:t>
      </w:r>
      <w:r w:rsidR="001E0F70" w:rsidRPr="009A2FBD">
        <w:rPr>
          <w:bCs/>
          <w:lang w:val="en-GB"/>
        </w:rPr>
        <w:t xml:space="preserve">innovative </w:t>
      </w:r>
      <w:r w:rsidRPr="009A2FBD">
        <w:rPr>
          <w:bCs/>
          <w:lang w:val="en-GB"/>
        </w:rPr>
        <w:t xml:space="preserve">products </w:t>
      </w:r>
      <w:r w:rsidR="001E0F70" w:rsidRPr="009A2FBD">
        <w:rPr>
          <w:bCs/>
          <w:lang w:val="en-GB"/>
        </w:rPr>
        <w:t xml:space="preserve">for modern agriculture </w:t>
      </w:r>
      <w:r w:rsidR="000070FC" w:rsidRPr="009A2FBD">
        <w:rPr>
          <w:bCs/>
          <w:lang w:val="en-GB"/>
        </w:rPr>
        <w:t xml:space="preserve">and </w:t>
      </w:r>
      <w:r w:rsidRPr="009A2FBD">
        <w:rPr>
          <w:bCs/>
          <w:lang w:val="en-GB"/>
        </w:rPr>
        <w:t xml:space="preserve">the </w:t>
      </w:r>
      <w:r w:rsidR="000070FC" w:rsidRPr="009A2FBD">
        <w:rPr>
          <w:bCs/>
          <w:lang w:val="en-GB"/>
        </w:rPr>
        <w:t xml:space="preserve">passion of the </w:t>
      </w:r>
      <w:r w:rsidRPr="009A2FBD">
        <w:rPr>
          <w:bCs/>
          <w:lang w:val="en-GB"/>
        </w:rPr>
        <w:t xml:space="preserve">people </w:t>
      </w:r>
      <w:r w:rsidR="000070FC" w:rsidRPr="009A2FBD">
        <w:rPr>
          <w:bCs/>
          <w:lang w:val="en-GB"/>
        </w:rPr>
        <w:t xml:space="preserve">at </w:t>
      </w:r>
      <w:r w:rsidRPr="009A2FBD">
        <w:rPr>
          <w:bCs/>
          <w:lang w:val="en-GB"/>
        </w:rPr>
        <w:t xml:space="preserve">MaterMacc fit </w:t>
      </w:r>
      <w:r w:rsidR="000070FC" w:rsidRPr="009A2FBD">
        <w:rPr>
          <w:bCs/>
          <w:lang w:val="en-GB"/>
        </w:rPr>
        <w:t xml:space="preserve">perfectly </w:t>
      </w:r>
      <w:r w:rsidRPr="009A2FBD">
        <w:rPr>
          <w:bCs/>
          <w:lang w:val="en-GB"/>
        </w:rPr>
        <w:t xml:space="preserve">into the world of Pöttinger," </w:t>
      </w:r>
      <w:r>
        <w:rPr>
          <w:bCs/>
          <w:lang w:val="en-GB"/>
        </w:rPr>
        <w:t xml:space="preserve">states </w:t>
      </w:r>
      <w:r w:rsidRPr="009A2FBD">
        <w:rPr>
          <w:bCs/>
          <w:lang w:val="en-GB"/>
        </w:rPr>
        <w:t>Gregor Dietachmayr, the sp</w:t>
      </w:r>
      <w:r w:rsidR="0069740B">
        <w:rPr>
          <w:bCs/>
          <w:lang w:val="en-GB"/>
        </w:rPr>
        <w:t xml:space="preserve">eaker of the </w:t>
      </w:r>
      <w:r w:rsidR="002A5B94">
        <w:rPr>
          <w:bCs/>
          <w:lang w:val="en-GB"/>
        </w:rPr>
        <w:t>executive</w:t>
      </w:r>
      <w:r w:rsidRPr="009A2FBD">
        <w:rPr>
          <w:bCs/>
          <w:lang w:val="en-GB"/>
        </w:rPr>
        <w:t xml:space="preserve"> board. </w:t>
      </w:r>
    </w:p>
    <w:p w14:paraId="41948FA1" w14:textId="7B56E622" w:rsidR="006C292E" w:rsidRPr="009A2FBD" w:rsidRDefault="006C292E" w:rsidP="00D83D7C">
      <w:pPr>
        <w:spacing w:line="360" w:lineRule="auto"/>
        <w:ind w:right="-283"/>
        <w:rPr>
          <w:b/>
          <w:lang w:val="en-GB"/>
        </w:rPr>
      </w:pPr>
    </w:p>
    <w:p w14:paraId="4FC78D9A" w14:textId="77777777" w:rsidR="006C292E" w:rsidRPr="009A2FBD" w:rsidRDefault="006C292E" w:rsidP="00D83D7C">
      <w:pPr>
        <w:spacing w:line="360" w:lineRule="auto"/>
        <w:ind w:right="-283"/>
        <w:rPr>
          <w:b/>
          <w:lang w:val="en-GB"/>
        </w:rPr>
      </w:pPr>
    </w:p>
    <w:p w14:paraId="25F92F84" w14:textId="1E894C95" w:rsidR="00A10F3D" w:rsidRDefault="00A836EA">
      <w:pPr>
        <w:spacing w:line="360" w:lineRule="auto"/>
        <w:ind w:right="-283"/>
        <w:rPr>
          <w:b/>
          <w:lang w:val="de-DE"/>
        </w:rPr>
      </w:pPr>
      <w:r w:rsidRPr="00EF5B48">
        <w:rPr>
          <w:b/>
          <w:lang w:val="de-DE"/>
        </w:rPr>
        <w:lastRenderedPageBreak/>
        <w:t>Picture preview: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56"/>
        <w:gridCol w:w="3957"/>
      </w:tblGrid>
      <w:tr w:rsidR="006C292E" w14:paraId="655E496C" w14:textId="77777777" w:rsidTr="000A2E34">
        <w:tc>
          <w:tcPr>
            <w:tcW w:w="2438" w:type="dxa"/>
          </w:tcPr>
          <w:p w14:paraId="6B246945" w14:textId="5A5F5446" w:rsidR="006C292E" w:rsidRPr="000A2E34" w:rsidRDefault="000A2E34" w:rsidP="000A2E34">
            <w:pPr>
              <w:ind w:right="-283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0232BDE" wp14:editId="2D73A086">
                  <wp:simplePos x="0" y="0"/>
                  <wp:positionH relativeFrom="column">
                    <wp:posOffset>651557</wp:posOffset>
                  </wp:positionH>
                  <wp:positionV relativeFrom="paragraph">
                    <wp:posOffset>120015</wp:posOffset>
                  </wp:positionV>
                  <wp:extent cx="1147445" cy="86233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ED414A1" w14:textId="77777777" w:rsidR="000A2E34" w:rsidRPr="000A2E34" w:rsidRDefault="000A2E34" w:rsidP="000A2E34">
            <w:pPr>
              <w:ind w:right="-283"/>
            </w:pPr>
          </w:p>
          <w:p w14:paraId="459BC8D4" w14:textId="77777777" w:rsidR="000A2E34" w:rsidRDefault="000A2E34" w:rsidP="000A2E34">
            <w:pPr>
              <w:ind w:right="-283"/>
            </w:pPr>
          </w:p>
          <w:p w14:paraId="76181052" w14:textId="77777777" w:rsidR="000A2E34" w:rsidRPr="000A2E34" w:rsidRDefault="000A2E34" w:rsidP="000A2E34">
            <w:pPr>
              <w:ind w:right="-283"/>
            </w:pPr>
          </w:p>
          <w:p w14:paraId="7C7B8978" w14:textId="77777777" w:rsidR="000A2E34" w:rsidRPr="000A2E34" w:rsidRDefault="000A2E34" w:rsidP="000A2E34">
            <w:pPr>
              <w:ind w:right="-283"/>
            </w:pPr>
          </w:p>
          <w:p w14:paraId="1BE5AA0C" w14:textId="04744B5B" w:rsidR="000A2E34" w:rsidRPr="006C292E" w:rsidRDefault="000A2E34" w:rsidP="000A2E34">
            <w:pPr>
              <w:ind w:right="-283"/>
              <w:rPr>
                <w:color w:val="FF00FF"/>
              </w:rPr>
            </w:pPr>
          </w:p>
        </w:tc>
        <w:tc>
          <w:tcPr>
            <w:tcW w:w="5475" w:type="dxa"/>
          </w:tcPr>
          <w:p w14:paraId="54B9577D" w14:textId="1399F074" w:rsidR="006C292E" w:rsidRDefault="00FB3C8D" w:rsidP="00D83D7C">
            <w:pPr>
              <w:ind w:right="-283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3AA4BC3" wp14:editId="4B77DFBA">
                  <wp:simplePos x="0" y="0"/>
                  <wp:positionH relativeFrom="column">
                    <wp:posOffset>567690</wp:posOffset>
                  </wp:positionH>
                  <wp:positionV relativeFrom="paragraph">
                    <wp:posOffset>127000</wp:posOffset>
                  </wp:positionV>
                  <wp:extent cx="1143000" cy="85725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C292E" w:rsidRPr="002964E4" w14:paraId="7F9F710D" w14:textId="77777777" w:rsidTr="00623B6F">
        <w:trPr>
          <w:trHeight w:val="550"/>
        </w:trPr>
        <w:tc>
          <w:tcPr>
            <w:tcW w:w="2438" w:type="dxa"/>
          </w:tcPr>
          <w:p w14:paraId="7786BE03" w14:textId="77777777" w:rsidR="00623B6F" w:rsidRDefault="000A2E34" w:rsidP="00623B6F">
            <w:pPr>
              <w:ind w:right="-284"/>
              <w:jc w:val="center"/>
              <w:rPr>
                <w:sz w:val="22"/>
                <w:szCs w:val="22"/>
                <w:lang w:val="en-GB"/>
              </w:rPr>
            </w:pPr>
            <w:r w:rsidRPr="009F65A5">
              <w:rPr>
                <w:sz w:val="22"/>
                <w:szCs w:val="22"/>
                <w:lang w:val="en-GB"/>
              </w:rPr>
              <w:t xml:space="preserve">Pöttinger takes over the </w:t>
            </w:r>
          </w:p>
          <w:p w14:paraId="2392EBF8" w14:textId="1F14AEE8" w:rsidR="00A10F3D" w:rsidRPr="009A2FBD" w:rsidRDefault="000A2E34" w:rsidP="00623B6F">
            <w:pPr>
              <w:ind w:right="-284"/>
              <w:jc w:val="center"/>
              <w:rPr>
                <w:lang w:val="en-GB"/>
              </w:rPr>
            </w:pPr>
            <w:r w:rsidRPr="009F65A5">
              <w:rPr>
                <w:sz w:val="22"/>
                <w:szCs w:val="22"/>
                <w:lang w:val="en-GB"/>
              </w:rPr>
              <w:t>MaterMacc plant</w:t>
            </w:r>
          </w:p>
        </w:tc>
        <w:tc>
          <w:tcPr>
            <w:tcW w:w="5475" w:type="dxa"/>
          </w:tcPr>
          <w:p w14:paraId="2DA5AF95" w14:textId="77777777" w:rsidR="00304AAB" w:rsidRDefault="00623B6F" w:rsidP="00623B6F">
            <w:pPr>
              <w:ind w:right="-284"/>
              <w:jc w:val="center"/>
              <w:rPr>
                <w:sz w:val="22"/>
                <w:szCs w:val="22"/>
                <w:lang w:val="en-GB"/>
              </w:rPr>
            </w:pPr>
            <w:r w:rsidRPr="00623B6F">
              <w:rPr>
                <w:sz w:val="22"/>
                <w:szCs w:val="22"/>
                <w:lang w:val="en-GB"/>
              </w:rPr>
              <w:t xml:space="preserve">The powerful machines </w:t>
            </w:r>
            <w:r>
              <w:rPr>
                <w:sz w:val="22"/>
                <w:szCs w:val="22"/>
                <w:lang w:val="en-GB"/>
              </w:rPr>
              <w:t>of</w:t>
            </w:r>
            <w:r w:rsidRPr="00623B6F">
              <w:rPr>
                <w:sz w:val="22"/>
                <w:szCs w:val="22"/>
                <w:lang w:val="en-GB"/>
              </w:rPr>
              <w:t xml:space="preserve"> </w:t>
            </w:r>
          </w:p>
          <w:p w14:paraId="5673493B" w14:textId="3F6F5892" w:rsidR="00A10F3D" w:rsidRPr="009F65A5" w:rsidRDefault="00623B6F" w:rsidP="00623B6F">
            <w:pPr>
              <w:ind w:right="-284"/>
              <w:jc w:val="center"/>
              <w:rPr>
                <w:sz w:val="22"/>
                <w:szCs w:val="22"/>
                <w:lang w:val="en-GB"/>
              </w:rPr>
            </w:pPr>
            <w:r w:rsidRPr="00623B6F">
              <w:rPr>
                <w:sz w:val="22"/>
                <w:szCs w:val="22"/>
                <w:lang w:val="en-GB"/>
              </w:rPr>
              <w:t>MaterMacc</w:t>
            </w:r>
          </w:p>
        </w:tc>
      </w:tr>
      <w:tr w:rsidR="000A2E34" w:rsidRPr="0009462F" w14:paraId="274B8C5C" w14:textId="77777777" w:rsidTr="000A2E34">
        <w:tc>
          <w:tcPr>
            <w:tcW w:w="2438" w:type="dxa"/>
          </w:tcPr>
          <w:p w14:paraId="09CA2545" w14:textId="77777777" w:rsidR="000A2E34" w:rsidRPr="000A2E34" w:rsidRDefault="002B2F07" w:rsidP="000A2E34">
            <w:pPr>
              <w:ind w:right="-283"/>
              <w:jc w:val="center"/>
              <w:rPr>
                <w:sz w:val="20"/>
                <w:szCs w:val="20"/>
              </w:rPr>
            </w:pPr>
            <w:hyperlink r:id="rId12" w:history="1">
              <w:r w:rsidR="000A2E34" w:rsidRPr="000A2E34">
                <w:rPr>
                  <w:rStyle w:val="Hyperlink"/>
                  <w:sz w:val="20"/>
                  <w:szCs w:val="20"/>
                </w:rPr>
                <w:t>https://www.poettinger.at/de_at/Newsroom/Pressebild/5268</w:t>
              </w:r>
            </w:hyperlink>
          </w:p>
          <w:p w14:paraId="1FCD48DB" w14:textId="40BF6673" w:rsidR="000A2E34" w:rsidRPr="000A2E34" w:rsidRDefault="000A2E34" w:rsidP="000A2E34">
            <w:pPr>
              <w:ind w:right="-283"/>
              <w:jc w:val="center"/>
            </w:pPr>
          </w:p>
        </w:tc>
        <w:tc>
          <w:tcPr>
            <w:tcW w:w="5475" w:type="dxa"/>
          </w:tcPr>
          <w:p w14:paraId="60FEBAA7" w14:textId="53820413" w:rsidR="000A2E34" w:rsidRPr="005D1CFE" w:rsidRDefault="002B2F07" w:rsidP="000A2E34">
            <w:pPr>
              <w:ind w:right="-283"/>
              <w:jc w:val="center"/>
            </w:pPr>
            <w:hyperlink r:id="rId13" w:history="1">
              <w:r w:rsidR="005D1CFE" w:rsidRPr="00B27CE1">
                <w:rPr>
                  <w:rStyle w:val="Hyperlink"/>
                  <w:sz w:val="20"/>
                  <w:szCs w:val="20"/>
                </w:rPr>
                <w:t>https://www.poettinger.at/de_at/Newsroom/Pressebild/5281</w:t>
              </w:r>
            </w:hyperlink>
          </w:p>
        </w:tc>
      </w:tr>
    </w:tbl>
    <w:p w14:paraId="1A85F0C7" w14:textId="77777777" w:rsidR="00B37E6A" w:rsidRDefault="00B37E6A" w:rsidP="000A2E34">
      <w:pPr>
        <w:rPr>
          <w:lang w:val="en-GB"/>
        </w:rPr>
      </w:pPr>
    </w:p>
    <w:p w14:paraId="3EF8C741" w14:textId="77777777" w:rsidR="000C32B0" w:rsidRPr="00C82208" w:rsidRDefault="000C32B0" w:rsidP="000C32B0">
      <w:pPr>
        <w:jc w:val="both"/>
      </w:pPr>
      <w:r>
        <w:t xml:space="preserve">More printer-optimised photos: </w:t>
      </w:r>
      <w:hyperlink r:id="rId14" w:history="1">
        <w:r>
          <w:rPr>
            <w:rStyle w:val="Hyperlink"/>
          </w:rPr>
          <w:t>http://www.poettinger.at/presse</w:t>
        </w:r>
      </w:hyperlink>
    </w:p>
    <w:p w14:paraId="04189AD6" w14:textId="77777777" w:rsidR="000C32B0" w:rsidRPr="000C32B0" w:rsidRDefault="000C32B0" w:rsidP="000A2E34"/>
    <w:sectPr w:rsidR="000C32B0" w:rsidRPr="000C32B0" w:rsidSect="00CE33FE">
      <w:headerReference w:type="default" r:id="rId15"/>
      <w:footerReference w:type="default" r:id="rId16"/>
      <w:pgSz w:w="11907" w:h="16840" w:code="9"/>
      <w:pgMar w:top="1440" w:right="218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0BCD9" w14:textId="77777777" w:rsidR="00B5253D" w:rsidRDefault="00B5253D" w:rsidP="00C70337">
      <w:r>
        <w:separator/>
      </w:r>
    </w:p>
  </w:endnote>
  <w:endnote w:type="continuationSeparator" w:id="0">
    <w:p w14:paraId="600B309A" w14:textId="77777777" w:rsidR="00B5253D" w:rsidRDefault="00B5253D" w:rsidP="00C70337">
      <w:r>
        <w:continuationSeparator/>
      </w:r>
    </w:p>
  </w:endnote>
  <w:endnote w:type="continuationNotice" w:id="1">
    <w:p w14:paraId="48D80B98" w14:textId="77777777" w:rsidR="00B5253D" w:rsidRDefault="00B525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D871" w14:textId="77777777" w:rsidR="00D4145D" w:rsidRDefault="00D4145D" w:rsidP="00D4145D">
    <w:pPr>
      <w:rPr>
        <w:b/>
        <w:sz w:val="18"/>
        <w:szCs w:val="18"/>
        <w:lang w:val="de-DE"/>
      </w:rPr>
    </w:pPr>
  </w:p>
  <w:p w14:paraId="47FB29F8" w14:textId="77777777" w:rsidR="00A10F3D" w:rsidRPr="009A2FBD" w:rsidRDefault="00A836EA">
    <w:pPr>
      <w:rPr>
        <w:b/>
        <w:sz w:val="18"/>
        <w:szCs w:val="18"/>
        <w:lang w:val="en-GB"/>
      </w:rPr>
    </w:pPr>
    <w:r w:rsidRPr="009A2FBD">
      <w:rPr>
        <w:b/>
        <w:sz w:val="18"/>
        <w:szCs w:val="18"/>
        <w:lang w:val="en-GB"/>
      </w:rPr>
      <w:t>PÖTTINGER Agricultural technology GmbH - Corporate communication</w:t>
    </w:r>
  </w:p>
  <w:p w14:paraId="0985E484" w14:textId="77777777" w:rsidR="00A10F3D" w:rsidRPr="009A2FBD" w:rsidRDefault="00A836EA">
    <w:pPr>
      <w:rPr>
        <w:sz w:val="18"/>
        <w:szCs w:val="18"/>
      </w:rPr>
    </w:pPr>
    <w:r w:rsidRPr="009A2FBD">
      <w:rPr>
        <w:sz w:val="18"/>
        <w:szCs w:val="18"/>
      </w:rPr>
      <w:t xml:space="preserve">Inge Steibl, Industriegelände 1, AT-4710 Grieskirchen, </w:t>
    </w:r>
  </w:p>
  <w:p w14:paraId="709C5220" w14:textId="77777777" w:rsidR="00A10F3D" w:rsidRDefault="00A836EA">
    <w:pPr>
      <w:pStyle w:val="Fuzeile"/>
      <w:rPr>
        <w:sz w:val="20"/>
        <w:szCs w:val="20"/>
        <w:lang w:val="de-DE"/>
      </w:rPr>
    </w:pPr>
    <w:r>
      <w:rPr>
        <w:sz w:val="18"/>
        <w:szCs w:val="18"/>
        <w:lang w:val="de-DE"/>
      </w:rPr>
      <w:t>Tel.: +43 7248 600 2415, inge.steibl@poettinger.at, www.poettinger.at</w:t>
    </w:r>
    <w:r w:rsidRPr="00AB6584">
      <w:rPr>
        <w:sz w:val="18"/>
        <w:szCs w:val="18"/>
        <w:lang w:val="de-DE"/>
      </w:rPr>
      <w:tab/>
    </w:r>
    <w:r>
      <w:rPr>
        <w:sz w:val="18"/>
        <w:szCs w:val="18"/>
        <w:lang w:val="de-DE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413D9" w14:textId="77777777" w:rsidR="00B5253D" w:rsidRDefault="00B5253D" w:rsidP="00C70337">
      <w:r>
        <w:separator/>
      </w:r>
    </w:p>
  </w:footnote>
  <w:footnote w:type="continuationSeparator" w:id="0">
    <w:p w14:paraId="3C495215" w14:textId="77777777" w:rsidR="00B5253D" w:rsidRDefault="00B5253D" w:rsidP="00C70337">
      <w:r>
        <w:continuationSeparator/>
      </w:r>
    </w:p>
  </w:footnote>
  <w:footnote w:type="continuationNotice" w:id="1">
    <w:p w14:paraId="717159F7" w14:textId="77777777" w:rsidR="00B5253D" w:rsidRDefault="00B525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46B5C" w14:textId="77777777" w:rsidR="00A10F3D" w:rsidRDefault="00A836EA">
    <w:pPr>
      <w:pStyle w:val="Kopfzeile"/>
      <w:tabs>
        <w:tab w:val="clear" w:pos="4536"/>
        <w:tab w:val="clear" w:pos="9072"/>
        <w:tab w:val="left" w:pos="5565"/>
      </w:tabs>
      <w:rPr>
        <w:sz w:val="28"/>
        <w:szCs w:val="28"/>
      </w:rPr>
    </w:pPr>
    <w:r w:rsidRPr="007170E3">
      <w:rPr>
        <w:rFonts w:ascii="Times New Roman" w:hAnsi="Times New Roman"/>
        <w:b/>
        <w:noProof/>
        <w:szCs w:val="20"/>
        <w:lang w:val="de-DE" w:eastAsia="de-DE"/>
      </w:rPr>
      <w:drawing>
        <wp:anchor distT="0" distB="0" distL="114300" distR="114300" simplePos="0" relativeHeight="251658240" behindDoc="0" locked="0" layoutInCell="1" allowOverlap="1" wp14:anchorId="3BFE4A4C" wp14:editId="27AE1A16">
          <wp:simplePos x="0" y="0"/>
          <wp:positionH relativeFrom="column">
            <wp:posOffset>2627630</wp:posOffset>
          </wp:positionH>
          <wp:positionV relativeFrom="paragraph">
            <wp:posOffset>125466</wp:posOffset>
          </wp:positionV>
          <wp:extent cx="2495550" cy="244475"/>
          <wp:effectExtent l="0" t="0" r="0" b="3175"/>
          <wp:wrapNone/>
          <wp:docPr id="7" name="Grafik 0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24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ED76CAE" w14:textId="77777777" w:rsidR="00A10F3D" w:rsidRDefault="00A836EA">
    <w:pPr>
      <w:pStyle w:val="Kopfzeile"/>
      <w:tabs>
        <w:tab w:val="clear" w:pos="4536"/>
        <w:tab w:val="clear" w:pos="9072"/>
        <w:tab w:val="left" w:pos="5565"/>
      </w:tabs>
      <w:ind w:right="-397"/>
      <w:rPr>
        <w:b/>
      </w:rPr>
    </w:pPr>
    <w:r w:rsidRPr="0018448D">
      <w:rPr>
        <w:b/>
      </w:rPr>
      <w:t>Press releas</w:t>
    </w:r>
    <w:r w:rsidR="0018448D">
      <w:rPr>
        <w:b/>
      </w:rPr>
      <w:t xml:space="preserve">e       </w:t>
    </w:r>
    <w:r w:rsidRPr="0018448D">
      <w:rPr>
        <w:b/>
      </w:rPr>
      <w:tab/>
    </w:r>
  </w:p>
  <w:p w14:paraId="1E248974" w14:textId="77777777" w:rsidR="00D83D7C" w:rsidRDefault="00D83D7C" w:rsidP="0018448D">
    <w:pPr>
      <w:pStyle w:val="Kopfzeile"/>
      <w:tabs>
        <w:tab w:val="clear" w:pos="4536"/>
        <w:tab w:val="clear" w:pos="9072"/>
        <w:tab w:val="left" w:pos="6752"/>
      </w:tabs>
      <w:rPr>
        <w:sz w:val="28"/>
        <w:szCs w:val="28"/>
      </w:rPr>
    </w:pPr>
  </w:p>
  <w:p w14:paraId="655A88BE" w14:textId="4FF25144" w:rsidR="008B56E5" w:rsidRDefault="0018448D" w:rsidP="0018448D">
    <w:pPr>
      <w:pStyle w:val="Kopfzeile"/>
      <w:tabs>
        <w:tab w:val="clear" w:pos="4536"/>
        <w:tab w:val="clear" w:pos="9072"/>
        <w:tab w:val="left" w:pos="6752"/>
      </w:tabs>
    </w:pP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23CBA"/>
    <w:multiLevelType w:val="hybridMultilevel"/>
    <w:tmpl w:val="970C1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5867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91"/>
    <w:rsid w:val="000020DE"/>
    <w:rsid w:val="000070FC"/>
    <w:rsid w:val="00016DC5"/>
    <w:rsid w:val="00092BFB"/>
    <w:rsid w:val="0009462F"/>
    <w:rsid w:val="000A2E34"/>
    <w:rsid w:val="000C32B0"/>
    <w:rsid w:val="000D4EE7"/>
    <w:rsid w:val="000E48D2"/>
    <w:rsid w:val="00114A6D"/>
    <w:rsid w:val="0018448D"/>
    <w:rsid w:val="0018721B"/>
    <w:rsid w:val="001B1F90"/>
    <w:rsid w:val="001B3C00"/>
    <w:rsid w:val="001C6C93"/>
    <w:rsid w:val="001D61A3"/>
    <w:rsid w:val="001E0F70"/>
    <w:rsid w:val="00206488"/>
    <w:rsid w:val="0024089F"/>
    <w:rsid w:val="002473F1"/>
    <w:rsid w:val="002655FC"/>
    <w:rsid w:val="002718A9"/>
    <w:rsid w:val="00285195"/>
    <w:rsid w:val="00292B17"/>
    <w:rsid w:val="002964E4"/>
    <w:rsid w:val="002A444F"/>
    <w:rsid w:val="002A5B94"/>
    <w:rsid w:val="002B2F07"/>
    <w:rsid w:val="002C59A2"/>
    <w:rsid w:val="002C6964"/>
    <w:rsid w:val="002C6DF2"/>
    <w:rsid w:val="002C6F98"/>
    <w:rsid w:val="00300147"/>
    <w:rsid w:val="00304AAB"/>
    <w:rsid w:val="00305DE4"/>
    <w:rsid w:val="00357985"/>
    <w:rsid w:val="00363879"/>
    <w:rsid w:val="003A613A"/>
    <w:rsid w:val="003B17FA"/>
    <w:rsid w:val="003C53CE"/>
    <w:rsid w:val="003C5471"/>
    <w:rsid w:val="003F692E"/>
    <w:rsid w:val="0040209E"/>
    <w:rsid w:val="00405521"/>
    <w:rsid w:val="00413702"/>
    <w:rsid w:val="00414706"/>
    <w:rsid w:val="00455AA9"/>
    <w:rsid w:val="00465D83"/>
    <w:rsid w:val="00467C43"/>
    <w:rsid w:val="004931CC"/>
    <w:rsid w:val="004C43F0"/>
    <w:rsid w:val="004D4BE1"/>
    <w:rsid w:val="004F7099"/>
    <w:rsid w:val="00554A52"/>
    <w:rsid w:val="00565846"/>
    <w:rsid w:val="00581FCB"/>
    <w:rsid w:val="0058416E"/>
    <w:rsid w:val="005C6A8C"/>
    <w:rsid w:val="005D1CFE"/>
    <w:rsid w:val="005F491D"/>
    <w:rsid w:val="006074CE"/>
    <w:rsid w:val="00622B07"/>
    <w:rsid w:val="00623B6F"/>
    <w:rsid w:val="006322A4"/>
    <w:rsid w:val="00633138"/>
    <w:rsid w:val="00656D7F"/>
    <w:rsid w:val="0065734A"/>
    <w:rsid w:val="006629EA"/>
    <w:rsid w:val="0066394F"/>
    <w:rsid w:val="0069061F"/>
    <w:rsid w:val="0069740B"/>
    <w:rsid w:val="006A377A"/>
    <w:rsid w:val="006A7518"/>
    <w:rsid w:val="006C292E"/>
    <w:rsid w:val="006D661E"/>
    <w:rsid w:val="006E2A46"/>
    <w:rsid w:val="006E66CE"/>
    <w:rsid w:val="006F790F"/>
    <w:rsid w:val="006F7A24"/>
    <w:rsid w:val="00700B49"/>
    <w:rsid w:val="00707052"/>
    <w:rsid w:val="0072149C"/>
    <w:rsid w:val="007371AA"/>
    <w:rsid w:val="00746691"/>
    <w:rsid w:val="0076388B"/>
    <w:rsid w:val="00770EE6"/>
    <w:rsid w:val="0077267D"/>
    <w:rsid w:val="007917BC"/>
    <w:rsid w:val="007F343F"/>
    <w:rsid w:val="00804ECF"/>
    <w:rsid w:val="00856F29"/>
    <w:rsid w:val="00870D78"/>
    <w:rsid w:val="008B56E5"/>
    <w:rsid w:val="008B5881"/>
    <w:rsid w:val="008C125E"/>
    <w:rsid w:val="008D102A"/>
    <w:rsid w:val="00936FFF"/>
    <w:rsid w:val="00950F2F"/>
    <w:rsid w:val="00960D77"/>
    <w:rsid w:val="0096483B"/>
    <w:rsid w:val="00972D7A"/>
    <w:rsid w:val="009A14F9"/>
    <w:rsid w:val="009A2FBD"/>
    <w:rsid w:val="009C7849"/>
    <w:rsid w:val="009F65A5"/>
    <w:rsid w:val="00A041EF"/>
    <w:rsid w:val="00A0628F"/>
    <w:rsid w:val="00A10F3D"/>
    <w:rsid w:val="00A23763"/>
    <w:rsid w:val="00A25469"/>
    <w:rsid w:val="00A37D53"/>
    <w:rsid w:val="00A44631"/>
    <w:rsid w:val="00A570B3"/>
    <w:rsid w:val="00A82159"/>
    <w:rsid w:val="00A836EA"/>
    <w:rsid w:val="00AE093D"/>
    <w:rsid w:val="00AF21F8"/>
    <w:rsid w:val="00B32187"/>
    <w:rsid w:val="00B37E6A"/>
    <w:rsid w:val="00B46BCF"/>
    <w:rsid w:val="00B5253D"/>
    <w:rsid w:val="00BC1E84"/>
    <w:rsid w:val="00BD3F42"/>
    <w:rsid w:val="00C30DB9"/>
    <w:rsid w:val="00C54CC7"/>
    <w:rsid w:val="00C55F71"/>
    <w:rsid w:val="00C70337"/>
    <w:rsid w:val="00C70CCD"/>
    <w:rsid w:val="00C81E92"/>
    <w:rsid w:val="00C833F3"/>
    <w:rsid w:val="00CC04A4"/>
    <w:rsid w:val="00CE33FE"/>
    <w:rsid w:val="00D26F14"/>
    <w:rsid w:val="00D4145D"/>
    <w:rsid w:val="00D52F9A"/>
    <w:rsid w:val="00D57919"/>
    <w:rsid w:val="00D774F4"/>
    <w:rsid w:val="00D83D7C"/>
    <w:rsid w:val="00D845AA"/>
    <w:rsid w:val="00D878E9"/>
    <w:rsid w:val="00E13C79"/>
    <w:rsid w:val="00E22C95"/>
    <w:rsid w:val="00E30F7B"/>
    <w:rsid w:val="00E504F0"/>
    <w:rsid w:val="00E75AD2"/>
    <w:rsid w:val="00E9611E"/>
    <w:rsid w:val="00EA3A87"/>
    <w:rsid w:val="00EC2056"/>
    <w:rsid w:val="00EC3E95"/>
    <w:rsid w:val="00ED792D"/>
    <w:rsid w:val="00EF5B48"/>
    <w:rsid w:val="00EF7B47"/>
    <w:rsid w:val="00F80619"/>
    <w:rsid w:val="00FB3C8D"/>
    <w:rsid w:val="00FD1845"/>
    <w:rsid w:val="00FF09F1"/>
    <w:rsid w:val="4639CF9C"/>
    <w:rsid w:val="5F798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E8CCBB"/>
  <w15:docId w15:val="{C9A057F3-B425-400B-8980-53ECDF14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  <w:lang w:val="en-US"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414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5">
    <w:name w:val="heading 5"/>
    <w:basedOn w:val="Standard"/>
    <w:next w:val="Standard"/>
    <w:qFormat/>
    <w:rsid w:val="00285195"/>
    <w:pPr>
      <w:keepNext/>
      <w:jc w:val="center"/>
      <w:outlineLvl w:val="4"/>
    </w:pPr>
    <w:rPr>
      <w:rFonts w:cs="Times New Roman"/>
      <w:sz w:val="72"/>
      <w:szCs w:val="20"/>
      <w:lang w:val="de-DE"/>
    </w:rPr>
  </w:style>
  <w:style w:type="paragraph" w:styleId="berschrift6">
    <w:name w:val="heading 6"/>
    <w:basedOn w:val="Standard"/>
    <w:next w:val="Standard"/>
    <w:qFormat/>
    <w:rsid w:val="00285195"/>
    <w:pPr>
      <w:keepNext/>
      <w:outlineLvl w:val="5"/>
    </w:pPr>
    <w:rPr>
      <w:rFonts w:cs="Times New Roman"/>
      <w:b/>
      <w:sz w:val="28"/>
      <w:szCs w:val="20"/>
      <w:u w:val="single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851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85195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285195"/>
    <w:pPr>
      <w:spacing w:after="120"/>
    </w:pPr>
    <w:rPr>
      <w:rFonts w:ascii="Times New Roman" w:hAnsi="Times New Roman" w:cs="Times New Roman"/>
      <w:sz w:val="16"/>
      <w:szCs w:val="16"/>
      <w:lang w:val="de-DE"/>
    </w:rPr>
  </w:style>
  <w:style w:type="paragraph" w:customStyle="1" w:styleId="Standardbeschreibung">
    <w:name w:val="Standardbeschreibung"/>
    <w:basedOn w:val="Standard"/>
    <w:rsid w:val="00700B49"/>
    <w:pPr>
      <w:spacing w:after="120" w:line="320" w:lineRule="exact"/>
      <w:jc w:val="both"/>
    </w:pPr>
    <w:rPr>
      <w:sz w:val="22"/>
      <w:szCs w:val="20"/>
      <w:lang w:val="de-DE" w:eastAsia="de-DE"/>
    </w:rPr>
  </w:style>
  <w:style w:type="paragraph" w:styleId="Sprechblasentext">
    <w:name w:val="Balloon Text"/>
    <w:basedOn w:val="Standard"/>
    <w:semiHidden/>
    <w:rsid w:val="00856F29"/>
    <w:rPr>
      <w:rFonts w:ascii="Tahoma" w:hAnsi="Tahoma"/>
      <w:sz w:val="16"/>
      <w:szCs w:val="16"/>
    </w:rPr>
  </w:style>
  <w:style w:type="table" w:styleId="Tabellenraster">
    <w:name w:val="Table Grid"/>
    <w:basedOn w:val="NormaleTabelle"/>
    <w:rsid w:val="00493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4931CC"/>
    <w:rPr>
      <w:color w:val="0000FF"/>
      <w:u w:val="single"/>
    </w:rPr>
  </w:style>
  <w:style w:type="character" w:styleId="Seitenzahl">
    <w:name w:val="page number"/>
    <w:basedOn w:val="Absatz-Standardschriftart"/>
    <w:rsid w:val="00413702"/>
  </w:style>
  <w:style w:type="character" w:styleId="BesuchterLink">
    <w:name w:val="FollowedHyperlink"/>
    <w:basedOn w:val="Absatz-Standardschriftart"/>
    <w:rsid w:val="00D774F4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2F9A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4145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berarbeitung">
    <w:name w:val="Revision"/>
    <w:hidden/>
    <w:uiPriority w:val="99"/>
    <w:semiHidden/>
    <w:rsid w:val="002473F1"/>
    <w:rPr>
      <w:rFonts w:ascii="Arial" w:hAnsi="Arial" w:cs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ettinger.at/de_at/Newsroom/Pressebild/528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oettinger.at/de_at/Newsroom/Pressebild/5268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oettinger.at/pres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e4d7c2-792a-43c6-8909-dd9016a6fa7f" xsi:nil="true"/>
    <lcf76f155ced4ddcb4097134ff3c332f xmlns="c27d8aff-4a8c-4227-9541-938ebd994d2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6518C7C3704C438E405C21F451A26A" ma:contentTypeVersion="12" ma:contentTypeDescription="Ein neues Dokument erstellen." ma:contentTypeScope="" ma:versionID="6d77c3d8d145b14f77f8abc8b5f4add5">
  <xsd:schema xmlns:xsd="http://www.w3.org/2001/XMLSchema" xmlns:xs="http://www.w3.org/2001/XMLSchema" xmlns:p="http://schemas.microsoft.com/office/2006/metadata/properties" xmlns:ns2="c27d8aff-4a8c-4227-9541-938ebd994d27" xmlns:ns3="5fe4d7c2-792a-43c6-8909-dd9016a6fa7f" targetNamespace="http://schemas.microsoft.com/office/2006/metadata/properties" ma:root="true" ma:fieldsID="663313c5a14d274ea4f4ecf27b8b7ef4" ns2:_="" ns3:_="">
    <xsd:import namespace="c27d8aff-4a8c-4227-9541-938ebd994d27"/>
    <xsd:import namespace="5fe4d7c2-792a-43c6-8909-dd9016a6f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d8aff-4a8c-4227-9541-938ebd994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4d7c2-792a-43c6-8909-dd9016a6f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b06e29b-8bab-4609-ac93-d53a1015c6e2}" ma:internalName="TaxCatchAll" ma:showField="CatchAllData" ma:web="5fe4d7c2-792a-43c6-8909-dd9016a6f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6085FA-FB59-49A3-9B6F-C6CFA7C8DC4B}">
  <ds:schemaRefs>
    <ds:schemaRef ds:uri="5fe4d7c2-792a-43c6-8909-dd9016a6fa7f"/>
    <ds:schemaRef ds:uri="http://purl.org/dc/elements/1.1/"/>
    <ds:schemaRef ds:uri="http://schemas.microsoft.com/office/2006/metadata/properties"/>
    <ds:schemaRef ds:uri="c27d8aff-4a8c-4227-9541-938ebd994d27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917476-7C83-4F1B-8161-1E8181740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7d8aff-4a8c-4227-9541-938ebd994d27"/>
    <ds:schemaRef ds:uri="5fe4d7c2-792a-43c6-8909-dd9016a6f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BA2AC1-B7D7-4DD9-B4DA-FCCCA6D30E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1971</Characters>
  <Application>Microsoft Office Word</Application>
  <DocSecurity>0</DocSecurity>
  <Lines>16</Lines>
  <Paragraphs>4</Paragraphs>
  <ScaleCrop>false</ScaleCrop>
  <Company>PÖTTINGER Landtechnik GmbH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MatterMacc</dc:title>
  <dc:subject/>
  <dc:creator>steiing</dc:creator>
  <cp:keywords>, docId:768BCCC8F359E8520328D09F80BCC950</cp:keywords>
  <cp:lastModifiedBy>Steibl Inge</cp:lastModifiedBy>
  <cp:revision>13</cp:revision>
  <cp:lastPrinted>2022-10-05T14:02:00Z</cp:lastPrinted>
  <dcterms:created xsi:type="dcterms:W3CDTF">2022-11-03T14:47:00Z</dcterms:created>
  <dcterms:modified xsi:type="dcterms:W3CDTF">2022-11-07T11:47:00Z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0x0101009A6518C7C3704C438E405C21F451A26A</vt:lpwstr>
  </property>
  <property fmtid="{D5CDD505-2E9C-101B-9397-08002B2CF9AE}" pid="3" name="MediaServiceImageTags">
    <vt:lpwstr/>
  </property>
</Properties>
</file>